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DD" w:rsidRPr="0022397C" w:rsidRDefault="00EA14DD" w:rsidP="0022397C">
      <w:pPr>
        <w:jc w:val="center"/>
        <w:rPr>
          <w:rFonts w:ascii="Arial" w:hAnsi="Arial" w:cs="Arial"/>
          <w:b/>
          <w:bCs/>
          <w:u w:val="single"/>
        </w:rPr>
      </w:pPr>
      <w:r w:rsidRPr="0022397C">
        <w:rPr>
          <w:rFonts w:ascii="Arial" w:hAnsi="Arial" w:cs="Arial"/>
          <w:b/>
          <w:bCs/>
        </w:rPr>
        <w:t xml:space="preserve">                                                                                                            </w:t>
      </w:r>
    </w:p>
    <w:p w:rsidR="00EA14DD" w:rsidRPr="0022397C" w:rsidRDefault="00EA14DD" w:rsidP="0022397C">
      <w:pPr>
        <w:jc w:val="center"/>
        <w:rPr>
          <w:rFonts w:ascii="Arial" w:hAnsi="Arial" w:cs="Arial"/>
          <w:b/>
          <w:bCs/>
          <w:u w:val="single"/>
        </w:rPr>
      </w:pPr>
    </w:p>
    <w:p w:rsidR="00EA14DD" w:rsidRPr="0022397C" w:rsidRDefault="00EA14DD" w:rsidP="0022397C">
      <w:pPr>
        <w:jc w:val="center"/>
        <w:rPr>
          <w:rFonts w:ascii="Arial" w:hAnsi="Arial" w:cs="Arial"/>
          <w:b/>
          <w:bCs/>
        </w:rPr>
      </w:pPr>
      <w:r w:rsidRPr="0022397C">
        <w:rPr>
          <w:rFonts w:ascii="Arial" w:hAnsi="Arial" w:cs="Arial"/>
          <w:b/>
          <w:bCs/>
        </w:rPr>
        <w:t>РФ</w:t>
      </w:r>
    </w:p>
    <w:p w:rsidR="00EA14DD" w:rsidRPr="0022397C" w:rsidRDefault="00EA14DD" w:rsidP="0022397C">
      <w:pPr>
        <w:jc w:val="center"/>
        <w:rPr>
          <w:rFonts w:ascii="Arial" w:hAnsi="Arial" w:cs="Arial"/>
          <w:b/>
          <w:bCs/>
        </w:rPr>
      </w:pPr>
      <w:r w:rsidRPr="0022397C">
        <w:rPr>
          <w:rFonts w:ascii="Arial" w:hAnsi="Arial" w:cs="Arial"/>
          <w:b/>
          <w:bCs/>
        </w:rPr>
        <w:t>Волгоградская область</w:t>
      </w:r>
    </w:p>
    <w:p w:rsidR="00EA14DD" w:rsidRPr="0022397C" w:rsidRDefault="00EA14DD" w:rsidP="0022397C">
      <w:pPr>
        <w:jc w:val="center"/>
        <w:rPr>
          <w:rFonts w:ascii="Arial" w:hAnsi="Arial" w:cs="Arial"/>
          <w:b/>
          <w:bCs/>
        </w:rPr>
      </w:pPr>
      <w:r w:rsidRPr="0022397C">
        <w:rPr>
          <w:rFonts w:ascii="Arial" w:hAnsi="Arial" w:cs="Arial"/>
          <w:b/>
          <w:bCs/>
        </w:rPr>
        <w:t>Октябрьский муниципальный район</w:t>
      </w:r>
    </w:p>
    <w:p w:rsidR="00EA14DD" w:rsidRPr="0022397C" w:rsidRDefault="00EA14DD" w:rsidP="0022397C">
      <w:pPr>
        <w:jc w:val="center"/>
        <w:rPr>
          <w:rFonts w:ascii="Arial" w:hAnsi="Arial" w:cs="Arial"/>
          <w:b/>
          <w:bCs/>
        </w:rPr>
      </w:pPr>
      <w:r w:rsidRPr="0022397C">
        <w:rPr>
          <w:rFonts w:ascii="Arial" w:hAnsi="Arial" w:cs="Arial"/>
          <w:b/>
          <w:bCs/>
        </w:rPr>
        <w:t>Совет народных депутатов  Антоновского сельского поселения</w:t>
      </w:r>
    </w:p>
    <w:p w:rsidR="00EA14DD" w:rsidRPr="0022397C" w:rsidRDefault="00EA14DD" w:rsidP="0022397C">
      <w:pPr>
        <w:rPr>
          <w:rFonts w:ascii="Arial" w:hAnsi="Arial" w:cs="Arial"/>
          <w:b/>
          <w:bCs/>
        </w:rPr>
      </w:pPr>
    </w:p>
    <w:p w:rsidR="00EA14DD" w:rsidRPr="0022397C" w:rsidRDefault="00EA14DD" w:rsidP="0022397C">
      <w:pPr>
        <w:jc w:val="center"/>
        <w:rPr>
          <w:rFonts w:ascii="Arial" w:hAnsi="Arial" w:cs="Arial"/>
        </w:rPr>
      </w:pPr>
      <w:r w:rsidRPr="0022397C">
        <w:rPr>
          <w:rFonts w:ascii="Arial" w:hAnsi="Arial" w:cs="Arial"/>
        </w:rPr>
        <w:t xml:space="preserve">Р Е Ш Е Н И Е </w:t>
      </w:r>
    </w:p>
    <w:p w:rsidR="00EA14DD" w:rsidRPr="0022397C" w:rsidRDefault="00EA14DD" w:rsidP="0022397C">
      <w:pPr>
        <w:jc w:val="center"/>
        <w:rPr>
          <w:rFonts w:ascii="Arial" w:hAnsi="Arial" w:cs="Arial"/>
          <w:b/>
          <w:bCs/>
        </w:rPr>
      </w:pPr>
    </w:p>
    <w:p w:rsidR="00EA14DD" w:rsidRPr="0022397C" w:rsidRDefault="00EA14DD" w:rsidP="0022397C">
      <w:pPr>
        <w:rPr>
          <w:rFonts w:ascii="Arial" w:hAnsi="Arial" w:cs="Arial"/>
        </w:rPr>
      </w:pPr>
      <w:r w:rsidRPr="0022397C">
        <w:rPr>
          <w:rFonts w:ascii="Arial" w:hAnsi="Arial" w:cs="Arial"/>
        </w:rPr>
        <w:t xml:space="preserve"> От  28 апреля 2017 года                                                                       № 37/4 </w:t>
      </w:r>
    </w:p>
    <w:p w:rsidR="00EA14DD" w:rsidRPr="0022397C" w:rsidRDefault="00EA14DD" w:rsidP="0022397C">
      <w:pPr>
        <w:rPr>
          <w:rFonts w:ascii="Arial" w:hAnsi="Arial" w:cs="Arial"/>
        </w:rPr>
      </w:pPr>
      <w:r w:rsidRPr="0022397C">
        <w:rPr>
          <w:rFonts w:ascii="Arial" w:hAnsi="Arial" w:cs="Arial"/>
        </w:rPr>
        <w:t xml:space="preserve">                </w:t>
      </w:r>
    </w:p>
    <w:tbl>
      <w:tblPr>
        <w:tblW w:w="0" w:type="auto"/>
        <w:tblInd w:w="108" w:type="dxa"/>
        <w:tblLook w:val="0000"/>
      </w:tblPr>
      <w:tblGrid>
        <w:gridCol w:w="5103"/>
      </w:tblGrid>
      <w:tr w:rsidR="00EA14DD" w:rsidRPr="0022397C" w:rsidTr="00D35BE7">
        <w:trPr>
          <w:trHeight w:val="1075"/>
        </w:trPr>
        <w:tc>
          <w:tcPr>
            <w:tcW w:w="5103" w:type="dxa"/>
          </w:tcPr>
          <w:p w:rsidR="00EA14DD" w:rsidRPr="0022397C" w:rsidRDefault="00EA14DD" w:rsidP="0022397C">
            <w:pPr>
              <w:widowControl w:val="0"/>
              <w:autoSpaceDE w:val="0"/>
              <w:jc w:val="both"/>
              <w:rPr>
                <w:rStyle w:val="a"/>
                <w:rFonts w:ascii="Arial" w:hAnsi="Arial" w:cs="Arial"/>
                <w:color w:val="000000"/>
              </w:rPr>
            </w:pPr>
            <w:r w:rsidRPr="0022397C">
              <w:rPr>
                <w:rFonts w:ascii="Arial" w:hAnsi="Arial" w:cs="Arial"/>
                <w:color w:val="000000"/>
              </w:rPr>
              <w:t>О внесении изменений в Положение о пенсионном обеспечении за выслугу лет лиц, замещавших муниципальные должности и должности муниципальной службы Антоновского сельского поселения Октябрьского муниципального района Волгоградской области, утвержденное решением Совета народных депутатов Антоновского сельского поселения Октябрьской муниципального района Волгоградской области от 16.05.2009 года № 32/7</w:t>
            </w:r>
          </w:p>
        </w:tc>
      </w:tr>
    </w:tbl>
    <w:p w:rsidR="00EA14DD" w:rsidRPr="0022397C" w:rsidRDefault="00EA14DD" w:rsidP="0022397C">
      <w:pPr>
        <w:autoSpaceDE w:val="0"/>
        <w:autoSpaceDN w:val="0"/>
        <w:adjustRightInd w:val="0"/>
        <w:jc w:val="both"/>
        <w:rPr>
          <w:rFonts w:ascii="Arial" w:hAnsi="Arial" w:cs="Arial"/>
          <w:color w:val="000000"/>
        </w:rPr>
      </w:pPr>
    </w:p>
    <w:p w:rsidR="00EA14DD" w:rsidRPr="0022397C" w:rsidRDefault="00EA14DD" w:rsidP="0022397C">
      <w:pPr>
        <w:autoSpaceDE w:val="0"/>
        <w:autoSpaceDN w:val="0"/>
        <w:adjustRightInd w:val="0"/>
        <w:ind w:firstLine="708"/>
        <w:jc w:val="both"/>
        <w:rPr>
          <w:rFonts w:ascii="Arial" w:hAnsi="Arial" w:cs="Arial"/>
          <w:color w:val="000000"/>
        </w:rPr>
      </w:pPr>
      <w:r w:rsidRPr="0022397C">
        <w:rPr>
          <w:rFonts w:ascii="Arial" w:hAnsi="Arial" w:cs="Arial"/>
          <w:color w:val="000000"/>
        </w:rPr>
        <w:t xml:space="preserve">В соответствии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Федеральным законом от  02.03.2007 № 25-ФЗ «О муниципальной службе в Российской Федерации», Федеральным </w:t>
      </w:r>
      <w:hyperlink r:id="rId5" w:history="1">
        <w:r w:rsidRPr="0022397C">
          <w:rPr>
            <w:rStyle w:val="Hyperlink"/>
            <w:rFonts w:ascii="Arial" w:hAnsi="Arial" w:cs="Arial"/>
            <w:color w:val="000000"/>
            <w:u w:val="none"/>
          </w:rPr>
          <w:t>закон</w:t>
        </w:r>
      </w:hyperlink>
      <w:r w:rsidRPr="0022397C">
        <w:rPr>
          <w:rFonts w:ascii="Arial" w:hAnsi="Arial" w:cs="Arial"/>
          <w:color w:val="000000"/>
        </w:rPr>
        <w:t xml:space="preserve">ом от 06.10.2003 № 131-ФЗ «Об общих принципах организации местного самоуправления в Российской Федерации», руководствуясь Уставом Антоновского сельского поселения Октябрьского муниципального района Волгоградской области, Совет народных депутатов Антоновского сельского поселения,  </w:t>
      </w:r>
    </w:p>
    <w:p w:rsidR="00EA14DD" w:rsidRPr="0022397C" w:rsidRDefault="00EA14DD" w:rsidP="0022397C">
      <w:pPr>
        <w:autoSpaceDE w:val="0"/>
        <w:autoSpaceDN w:val="0"/>
        <w:adjustRightInd w:val="0"/>
        <w:ind w:firstLine="708"/>
        <w:jc w:val="both"/>
        <w:rPr>
          <w:rFonts w:ascii="Arial" w:hAnsi="Arial" w:cs="Arial"/>
          <w:color w:val="000000"/>
        </w:rPr>
      </w:pPr>
    </w:p>
    <w:p w:rsidR="00EA14DD" w:rsidRPr="0022397C" w:rsidRDefault="00EA14DD" w:rsidP="0022397C">
      <w:pPr>
        <w:widowControl w:val="0"/>
        <w:autoSpaceDE w:val="0"/>
        <w:ind w:firstLine="720"/>
        <w:jc w:val="center"/>
        <w:rPr>
          <w:rFonts w:ascii="Arial" w:hAnsi="Arial" w:cs="Arial"/>
          <w:color w:val="000000"/>
        </w:rPr>
      </w:pPr>
      <w:r w:rsidRPr="0022397C">
        <w:rPr>
          <w:rFonts w:ascii="Arial" w:hAnsi="Arial" w:cs="Arial"/>
          <w:color w:val="000000"/>
        </w:rPr>
        <w:t>Р Е Ш И Л:</w:t>
      </w:r>
    </w:p>
    <w:p w:rsidR="00EA14DD" w:rsidRPr="0022397C" w:rsidRDefault="00EA14DD" w:rsidP="0022397C">
      <w:pPr>
        <w:widowControl w:val="0"/>
        <w:autoSpaceDE w:val="0"/>
        <w:jc w:val="both"/>
        <w:rPr>
          <w:rFonts w:ascii="Arial" w:hAnsi="Arial" w:cs="Arial"/>
          <w:color w:val="000000"/>
        </w:rPr>
      </w:pPr>
    </w:p>
    <w:p w:rsidR="00EA14DD" w:rsidRPr="0022397C" w:rsidRDefault="00EA14DD" w:rsidP="0022397C">
      <w:pPr>
        <w:widowControl w:val="0"/>
        <w:autoSpaceDE w:val="0"/>
        <w:ind w:firstLine="705"/>
        <w:jc w:val="both"/>
        <w:rPr>
          <w:rFonts w:ascii="Arial" w:hAnsi="Arial" w:cs="Arial"/>
          <w:color w:val="000000"/>
        </w:rPr>
      </w:pPr>
      <w:r w:rsidRPr="0022397C">
        <w:rPr>
          <w:rFonts w:ascii="Arial" w:hAnsi="Arial" w:cs="Arial"/>
          <w:color w:val="000000"/>
        </w:rPr>
        <w:t>1. Внести в Положение о пенсионном обеспечении за выслугу лет лиц, замещавших муниципальные должности и должности муниципальной службы Антоновского сельского поселения Октябрьского муниципального района Волгоградской области, утвержденное решением Совета народных депутатов Антоновского сельского поселения Октябрьской муниципального района Волгоградской области от 16.05.2009 года № 32/7 (далее – Положение), следующие изменения:</w:t>
      </w:r>
      <w:bookmarkStart w:id="0" w:name="Par33"/>
      <w:bookmarkEnd w:id="0"/>
    </w:p>
    <w:p w:rsidR="00EA14DD" w:rsidRPr="0022397C" w:rsidRDefault="00EA14DD" w:rsidP="0022397C">
      <w:pPr>
        <w:widowControl w:val="0"/>
        <w:autoSpaceDE w:val="0"/>
        <w:ind w:firstLine="705"/>
        <w:jc w:val="both"/>
        <w:rPr>
          <w:rFonts w:ascii="Arial" w:hAnsi="Arial" w:cs="Arial"/>
          <w:color w:val="000000"/>
        </w:rPr>
      </w:pPr>
      <w:r w:rsidRPr="0022397C">
        <w:rPr>
          <w:rFonts w:ascii="Arial" w:hAnsi="Arial" w:cs="Arial"/>
          <w:color w:val="000000"/>
        </w:rPr>
        <w:t>1.1. разделы 2, 3 Положения признать утратившими силу;</w:t>
      </w:r>
    </w:p>
    <w:p w:rsidR="00EA14DD" w:rsidRPr="0022397C" w:rsidRDefault="00EA14DD" w:rsidP="0022397C">
      <w:pPr>
        <w:widowControl w:val="0"/>
        <w:autoSpaceDE w:val="0"/>
        <w:ind w:firstLine="705"/>
        <w:jc w:val="both"/>
        <w:rPr>
          <w:rFonts w:ascii="Arial" w:hAnsi="Arial" w:cs="Arial"/>
          <w:color w:val="000000"/>
        </w:rPr>
      </w:pPr>
      <w:r w:rsidRPr="0022397C">
        <w:rPr>
          <w:rFonts w:ascii="Arial" w:hAnsi="Arial" w:cs="Arial"/>
          <w:color w:val="000000"/>
        </w:rPr>
        <w:t>1.2. в разделе 4 Положения:</w:t>
      </w:r>
    </w:p>
    <w:p w:rsidR="00EA14DD" w:rsidRPr="0022397C" w:rsidRDefault="00EA14DD" w:rsidP="0022397C">
      <w:pPr>
        <w:widowControl w:val="0"/>
        <w:autoSpaceDE w:val="0"/>
        <w:autoSpaceDN w:val="0"/>
        <w:adjustRightInd w:val="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1) пункт 4.1 изложить в следующей редакции:</w:t>
      </w:r>
    </w:p>
    <w:p w:rsidR="00EA14DD" w:rsidRPr="0022397C" w:rsidRDefault="00EA14DD" w:rsidP="0022397C">
      <w:pPr>
        <w:widowControl w:val="0"/>
        <w:autoSpaceDE w:val="0"/>
        <w:autoSpaceDN w:val="0"/>
        <w:adjustRightInd w:val="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 xml:space="preserve">«4.1. Пенсия за выслугу лет – ежемесячная  денежная выплата за счет средств бюджета Антоновского сельского поселения, назначаемая дополнительно к страховой пенсии по старости (инвалидности) назначенной в соответствии с Федеральным </w:t>
      </w:r>
      <w:hyperlink r:id="rId6" w:history="1">
        <w:r w:rsidRPr="0022397C">
          <w:rPr>
            <w:rStyle w:val="Hyperlink"/>
            <w:rFonts w:ascii="Arial" w:hAnsi="Arial" w:cs="Arial"/>
            <w:color w:val="000000"/>
            <w:u w:val="none"/>
          </w:rPr>
          <w:t>законом</w:t>
        </w:r>
      </w:hyperlink>
      <w:r w:rsidRPr="0022397C">
        <w:rPr>
          <w:rFonts w:ascii="Arial" w:hAnsi="Arial" w:cs="Arial"/>
          <w:color w:val="000000"/>
        </w:rPr>
        <w:t xml:space="preserve"> «О страховых пенсиях» либо досрочно назначенной в соответствии с </w:t>
      </w:r>
      <w:hyperlink r:id="rId7" w:history="1">
        <w:r w:rsidRPr="0022397C">
          <w:rPr>
            <w:rStyle w:val="Hyperlink"/>
            <w:rFonts w:ascii="Arial" w:hAnsi="Arial" w:cs="Arial"/>
            <w:color w:val="000000"/>
            <w:u w:val="none"/>
          </w:rPr>
          <w:t>Законом</w:t>
        </w:r>
      </w:hyperlink>
      <w:r w:rsidRPr="0022397C">
        <w:rPr>
          <w:rFonts w:ascii="Arial" w:hAnsi="Arial" w:cs="Arial"/>
          <w:color w:val="000000"/>
        </w:rPr>
        <w:t xml:space="preserve">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8" w:history="1">
        <w:r w:rsidRPr="0022397C">
          <w:rPr>
            <w:rFonts w:ascii="Arial" w:hAnsi="Arial" w:cs="Arial"/>
            <w:color w:val="000000"/>
          </w:rPr>
          <w:t>О государственном пенсионном обеспечении</w:t>
        </w:r>
      </w:hyperlink>
      <w:r w:rsidRPr="0022397C">
        <w:rPr>
          <w:rFonts w:ascii="Arial" w:hAnsi="Arial" w:cs="Arial"/>
          <w:color w:val="000000"/>
        </w:rPr>
        <w:t xml:space="preserve"> в Российской Федерации», право на получение которой  определяется в соответствии с условиями, установленными настоящим Положением».;</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2) абзац второй пункта 4.2 Положения изложить в следующей редакции:</w:t>
      </w:r>
    </w:p>
    <w:p w:rsidR="00EA14DD" w:rsidRPr="0022397C" w:rsidRDefault="00EA14DD" w:rsidP="0022397C">
      <w:pPr>
        <w:autoSpaceDE w:val="0"/>
        <w:autoSpaceDN w:val="0"/>
        <w:adjustRightInd w:val="0"/>
        <w:ind w:firstLine="708"/>
        <w:jc w:val="both"/>
        <w:rPr>
          <w:rFonts w:ascii="Arial" w:hAnsi="Arial" w:cs="Arial"/>
        </w:rPr>
      </w:pPr>
      <w:r w:rsidRPr="0022397C">
        <w:rPr>
          <w:rFonts w:ascii="Arial" w:hAnsi="Arial" w:cs="Arial"/>
        </w:rPr>
        <w:t>«лица, замещавшие на постоянной основе муниципальные должности Антоновского сельского поселения (глава Антоновского сельского поселения</w:t>
      </w:r>
      <w:r w:rsidRPr="0022397C">
        <w:rPr>
          <w:rFonts w:ascii="Arial" w:hAnsi="Arial" w:cs="Arial"/>
          <w:color w:val="000000"/>
        </w:rPr>
        <w:t>);»</w:t>
      </w:r>
      <w:r w:rsidRPr="0022397C">
        <w:rPr>
          <w:rFonts w:ascii="Arial" w:hAnsi="Arial" w:cs="Arial"/>
        </w:rPr>
        <w:t>;</w:t>
      </w:r>
    </w:p>
    <w:p w:rsidR="00EA14DD" w:rsidRPr="0022397C" w:rsidRDefault="00EA14DD" w:rsidP="0022397C">
      <w:pPr>
        <w:widowControl w:val="0"/>
        <w:autoSpaceDE w:val="0"/>
        <w:autoSpaceDN w:val="0"/>
        <w:adjustRightInd w:val="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 xml:space="preserve">3) пункт 4.3. Положения изложить в следующей редакции: </w:t>
      </w:r>
    </w:p>
    <w:p w:rsidR="00EA14DD" w:rsidRPr="0022397C" w:rsidRDefault="00EA14DD" w:rsidP="0022397C">
      <w:pPr>
        <w:widowControl w:val="0"/>
        <w:autoSpaceDE w:val="0"/>
        <w:autoSpaceDN w:val="0"/>
        <w:adjustRightInd w:val="0"/>
        <w:ind w:firstLine="705"/>
        <w:jc w:val="both"/>
        <w:rPr>
          <w:rFonts w:ascii="Arial" w:hAnsi="Arial" w:cs="Arial"/>
          <w:color w:val="000000"/>
        </w:rPr>
      </w:pPr>
      <w:r w:rsidRPr="0022397C">
        <w:rPr>
          <w:rFonts w:ascii="Arial" w:hAnsi="Arial" w:cs="Arial"/>
          <w:color w:val="000000"/>
        </w:rPr>
        <w:t xml:space="preserve">«4.3. Пенсия за выслугу лет, предусмотренная настоящим Положением, устанавливается и выплачивается независимо от получения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w:t>
      </w:r>
      <w:hyperlink r:id="rId9" w:history="1">
        <w:r w:rsidRPr="0022397C">
          <w:rPr>
            <w:rStyle w:val="Hyperlink"/>
            <w:rFonts w:ascii="Arial" w:hAnsi="Arial" w:cs="Arial"/>
            <w:color w:val="000000"/>
            <w:u w:val="none"/>
          </w:rPr>
          <w:t>Законом</w:t>
        </w:r>
      </w:hyperlink>
      <w:r w:rsidRPr="0022397C">
        <w:rPr>
          <w:rFonts w:ascii="Arial" w:hAnsi="Arial" w:cs="Arial"/>
          <w:color w:val="000000"/>
        </w:rPr>
        <w:t xml:space="preserve"> Российской Федерации «О занятости населения в Российской Федерации» или государственной пенсии, назначенной в соответствии с Федеральным законом «</w:t>
      </w:r>
      <w:hyperlink r:id="rId10" w:history="1">
        <w:r w:rsidRPr="0022397C">
          <w:rPr>
            <w:rFonts w:ascii="Arial" w:hAnsi="Arial" w:cs="Arial"/>
            <w:color w:val="000000"/>
          </w:rPr>
          <w:t>О государственном пенсионном обеспечении</w:t>
        </w:r>
      </w:hyperlink>
      <w:r w:rsidRPr="0022397C">
        <w:rPr>
          <w:rFonts w:ascii="Arial" w:hAnsi="Arial" w:cs="Arial"/>
          <w:color w:val="000000"/>
        </w:rPr>
        <w:t xml:space="preserve"> в Российской Федерации».</w:t>
      </w:r>
    </w:p>
    <w:p w:rsidR="00EA14DD" w:rsidRPr="0022397C" w:rsidRDefault="00EA14DD" w:rsidP="0022397C">
      <w:pPr>
        <w:widowControl w:val="0"/>
        <w:autoSpaceDE w:val="0"/>
        <w:autoSpaceDN w:val="0"/>
        <w:adjustRightInd w:val="0"/>
        <w:ind w:firstLine="705"/>
        <w:jc w:val="both"/>
        <w:rPr>
          <w:rFonts w:ascii="Arial" w:hAnsi="Arial" w:cs="Arial"/>
          <w:bCs/>
          <w:color w:val="000000"/>
        </w:rPr>
      </w:pPr>
      <w:r w:rsidRPr="0022397C">
        <w:rPr>
          <w:rFonts w:ascii="Arial" w:hAnsi="Arial" w:cs="Arial"/>
          <w:color w:val="000000"/>
        </w:rPr>
        <w:t xml:space="preserve">1.3. </w:t>
      </w:r>
      <w:r w:rsidRPr="0022397C">
        <w:rPr>
          <w:rFonts w:ascii="Arial" w:hAnsi="Arial" w:cs="Arial"/>
          <w:bCs/>
          <w:color w:val="000000"/>
        </w:rPr>
        <w:t>в разделе 5 Положения:</w:t>
      </w:r>
    </w:p>
    <w:p w:rsidR="00EA14DD" w:rsidRPr="0022397C" w:rsidRDefault="00EA14DD" w:rsidP="0022397C">
      <w:pPr>
        <w:widowControl w:val="0"/>
        <w:autoSpaceDE w:val="0"/>
        <w:autoSpaceDN w:val="0"/>
        <w:adjustRightInd w:val="0"/>
        <w:ind w:left="345" w:firstLine="360"/>
        <w:jc w:val="both"/>
        <w:rPr>
          <w:rFonts w:ascii="Arial" w:hAnsi="Arial" w:cs="Arial"/>
          <w:bCs/>
          <w:color w:val="000000"/>
        </w:rPr>
      </w:pPr>
      <w:r w:rsidRPr="0022397C">
        <w:rPr>
          <w:rFonts w:ascii="Arial" w:hAnsi="Arial" w:cs="Arial"/>
          <w:color w:val="000000"/>
        </w:rPr>
        <w:t>1) пункт 5.1 изложить в следующей редакции:</w:t>
      </w:r>
    </w:p>
    <w:p w:rsidR="00EA14DD" w:rsidRPr="0022397C" w:rsidRDefault="00EA14DD" w:rsidP="0022397C">
      <w:pPr>
        <w:pStyle w:val="ConsPlusNormal"/>
        <w:jc w:val="both"/>
        <w:rPr>
          <w:color w:val="000000"/>
          <w:sz w:val="24"/>
          <w:szCs w:val="24"/>
        </w:rPr>
      </w:pPr>
      <w:r w:rsidRPr="0022397C">
        <w:rPr>
          <w:color w:val="000000"/>
          <w:sz w:val="24"/>
          <w:szCs w:val="24"/>
        </w:rPr>
        <w:t xml:space="preserve">     </w:t>
      </w:r>
      <w:r w:rsidRPr="0022397C">
        <w:rPr>
          <w:color w:val="000000"/>
          <w:sz w:val="24"/>
          <w:szCs w:val="24"/>
        </w:rPr>
        <w:tab/>
        <w:t xml:space="preserve">«5.1. Пенсия за выслугу лет устанавливается в виде ежемесячной дополнительной выплаты к страховой пенсии по старости (инвалидности), назначенной в соответствии с Федеральным </w:t>
      </w:r>
      <w:hyperlink r:id="rId11" w:history="1">
        <w:r w:rsidRPr="0022397C">
          <w:rPr>
            <w:rStyle w:val="Hyperlink"/>
            <w:rFonts w:cs="Arial"/>
            <w:color w:val="000000"/>
            <w:sz w:val="24"/>
            <w:szCs w:val="24"/>
            <w:u w:val="none"/>
          </w:rPr>
          <w:t>законом</w:t>
        </w:r>
      </w:hyperlink>
      <w:r w:rsidRPr="0022397C">
        <w:rPr>
          <w:color w:val="000000"/>
          <w:sz w:val="24"/>
          <w:szCs w:val="24"/>
        </w:rPr>
        <w:t xml:space="preserve"> «О страховых пенсиях» либо досрочно назначенной в соответствии с </w:t>
      </w:r>
      <w:hyperlink r:id="rId12" w:history="1">
        <w:r w:rsidRPr="0022397C">
          <w:rPr>
            <w:rStyle w:val="Hyperlink"/>
            <w:rFonts w:cs="Arial"/>
            <w:color w:val="000000"/>
            <w:sz w:val="24"/>
            <w:szCs w:val="24"/>
            <w:u w:val="none"/>
          </w:rPr>
          <w:t>Законом</w:t>
        </w:r>
      </w:hyperlink>
      <w:r w:rsidRPr="0022397C">
        <w:rPr>
          <w:color w:val="000000"/>
          <w:sz w:val="24"/>
          <w:szCs w:val="24"/>
        </w:rPr>
        <w:t xml:space="preserve"> Российской Федерации «О занятости населения в Российской Федерации». Пенсия за выслугу лет устанавливается независимо от возраста, в котором лица, указанные в пункте 4.2. раздела 4 настоящего Положения, были освобождены от муниципальной должности Антоновского сельского поселения или уволены с должности муниципальной службы  Антоновского сельского поселения.</w:t>
      </w:r>
    </w:p>
    <w:p w:rsidR="00EA14DD" w:rsidRPr="0022397C" w:rsidRDefault="00EA14DD" w:rsidP="0022397C">
      <w:pPr>
        <w:autoSpaceDE w:val="0"/>
        <w:autoSpaceDN w:val="0"/>
        <w:adjustRightInd w:val="0"/>
        <w:ind w:firstLine="709"/>
        <w:jc w:val="both"/>
        <w:rPr>
          <w:rFonts w:ascii="Arial" w:hAnsi="Arial" w:cs="Arial"/>
          <w:color w:val="000000"/>
          <w:lang w:eastAsia="en-US"/>
        </w:rPr>
      </w:pPr>
      <w:r w:rsidRPr="0022397C">
        <w:rPr>
          <w:rFonts w:ascii="Arial" w:hAnsi="Arial" w:cs="Arial"/>
          <w:color w:val="000000"/>
          <w:lang w:eastAsia="en-US"/>
        </w:rPr>
        <w:t xml:space="preserve">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на постоянной основе </w:t>
      </w:r>
      <w:r w:rsidRPr="0022397C">
        <w:rPr>
          <w:rFonts w:ascii="Arial" w:hAnsi="Arial" w:cs="Arial"/>
          <w:color w:val="000000"/>
        </w:rPr>
        <w:t xml:space="preserve">муниципальной должности Антоновского сельского поселения </w:t>
      </w:r>
      <w:r w:rsidRPr="0022397C">
        <w:rPr>
          <w:rFonts w:ascii="Arial" w:hAnsi="Arial" w:cs="Arial"/>
          <w:color w:val="000000"/>
          <w:lang w:eastAsia="en-US"/>
        </w:rPr>
        <w:t xml:space="preserve">или прохождения </w:t>
      </w:r>
      <w:r w:rsidRPr="0022397C">
        <w:rPr>
          <w:rFonts w:ascii="Arial" w:hAnsi="Arial" w:cs="Arial"/>
          <w:color w:val="000000"/>
        </w:rPr>
        <w:t>муниципальной службы Антоновского сельского поселения»;</w:t>
      </w:r>
    </w:p>
    <w:p w:rsidR="00EA14DD" w:rsidRPr="0022397C" w:rsidRDefault="00EA14DD" w:rsidP="0022397C">
      <w:pPr>
        <w:ind w:firstLine="709"/>
        <w:jc w:val="both"/>
        <w:rPr>
          <w:rFonts w:ascii="Arial" w:hAnsi="Arial" w:cs="Arial"/>
          <w:color w:val="000000"/>
        </w:rPr>
      </w:pPr>
      <w:r w:rsidRPr="0022397C">
        <w:rPr>
          <w:rFonts w:ascii="Arial" w:hAnsi="Arial" w:cs="Arial"/>
          <w:color w:val="000000"/>
        </w:rPr>
        <w:t>2) пункт 5.2. изложить в следующей редакции:</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«5.2. Лицам, замещавшим на постоянной основе муниципальные должности Антоновского сельского поселения, пенсия за выслугу лет назначается при условии замещения муниципальной должности органа местного самоуправления Антоновского сельского поселения не менее одного года и освобождения с этих должностей в связи с истечением срока полномочий, а также в связи с досрочным прекращением полномочий в случаях:</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 обнаруженное несоответствие замещаемой должности вследствие состояния здоровья, препятствующего продолжению работы лица, замещающего муниципальную должность;</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 объединение или упразднение муниципального образования.»;</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3) пункт 5.3. изложить в следующей редакции:</w:t>
      </w:r>
    </w:p>
    <w:p w:rsidR="00EA14DD" w:rsidRPr="0022397C" w:rsidRDefault="00EA14DD" w:rsidP="0022397C">
      <w:pPr>
        <w:pStyle w:val="ConsPlusNormal"/>
        <w:ind w:firstLine="709"/>
        <w:jc w:val="both"/>
        <w:rPr>
          <w:color w:val="000000"/>
          <w:sz w:val="24"/>
          <w:szCs w:val="24"/>
        </w:rPr>
      </w:pPr>
      <w:r w:rsidRPr="0022397C">
        <w:rPr>
          <w:color w:val="000000"/>
          <w:sz w:val="24"/>
          <w:szCs w:val="24"/>
        </w:rPr>
        <w:t>«5.3. Лицам, замещавшим должности муниципальной службы Антоновского сельского поселения,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суммарной продолжительности замещения должностей муниципальной службы Антоновского сельского поселения не менее десяти лет и увольнения с муниципальной службы Антоновского сельского поселения по следующим основаниям:</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а) реорганизация или упразднение органов местного самоуправления Антоновского сельского поселения либо сокращение штата муниципальных служащих в органах местного самоуправления;</w:t>
      </w:r>
    </w:p>
    <w:p w:rsidR="00EA14DD" w:rsidRPr="0022397C" w:rsidRDefault="00EA14DD" w:rsidP="0022397C">
      <w:pPr>
        <w:widowControl w:val="0"/>
        <w:autoSpaceDE w:val="0"/>
        <w:autoSpaceDN w:val="0"/>
        <w:adjustRightInd w:val="0"/>
        <w:ind w:firstLine="708"/>
        <w:jc w:val="both"/>
        <w:rPr>
          <w:rFonts w:ascii="Arial" w:hAnsi="Arial" w:cs="Arial"/>
          <w:color w:val="000000"/>
        </w:rPr>
      </w:pPr>
      <w:bookmarkStart w:id="1" w:name="Par93"/>
      <w:bookmarkEnd w:id="1"/>
      <w:r w:rsidRPr="0022397C">
        <w:rPr>
          <w:rFonts w:ascii="Arial" w:hAnsi="Arial" w:cs="Arial"/>
          <w:color w:val="000000"/>
        </w:rPr>
        <w:t>б) истечение действия срочного трудового договора;</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в) достижение предельного возраста, установленного законодательством Российской Федерации, для замещения должности муниципальной службы Антоновского сельского поселения;</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A14DD" w:rsidRPr="0022397C" w:rsidRDefault="00EA14DD" w:rsidP="0022397C">
      <w:pPr>
        <w:widowControl w:val="0"/>
        <w:autoSpaceDE w:val="0"/>
        <w:autoSpaceDN w:val="0"/>
        <w:adjustRightInd w:val="0"/>
        <w:ind w:firstLine="708"/>
        <w:jc w:val="both"/>
        <w:rPr>
          <w:rFonts w:ascii="Arial" w:hAnsi="Arial" w:cs="Arial"/>
          <w:color w:val="000000"/>
        </w:rPr>
      </w:pPr>
      <w:bookmarkStart w:id="2" w:name="Par96"/>
      <w:bookmarkEnd w:id="2"/>
      <w:r w:rsidRPr="0022397C">
        <w:rPr>
          <w:rFonts w:ascii="Arial" w:hAnsi="Arial" w:cs="Arial"/>
          <w:color w:val="000000"/>
        </w:rPr>
        <w:t>д) увольнение по собственному желанию в связи с выходом на пенсию по старости;</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 xml:space="preserve">Лица, уволенные с муниципальной службы Антоновского сельского поселения по основаниям, предусмотренным настоящим пунктом, имеют право на пенсию за выслугу лет, если они замещали муниципальные должности муниципальной службы Антоновского сельского поселения не менее 3 лет непосредственно перед увольнением.»; </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4) пункт 5.4. изложить в следующей редакции:</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«5.4. Пенсия за выслугу лет не выплачивается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EA14DD" w:rsidRPr="0022397C" w:rsidRDefault="00EA14DD" w:rsidP="0022397C">
      <w:pPr>
        <w:widowControl w:val="0"/>
        <w:autoSpaceDE w:val="0"/>
        <w:autoSpaceDN w:val="0"/>
        <w:adjustRightInd w:val="0"/>
        <w:ind w:firstLine="708"/>
        <w:jc w:val="both"/>
        <w:rPr>
          <w:rFonts w:ascii="Arial" w:hAnsi="Arial" w:cs="Arial"/>
          <w:color w:val="000000"/>
        </w:rPr>
      </w:pPr>
      <w:bookmarkStart w:id="3" w:name="Par91"/>
      <w:bookmarkEnd w:id="3"/>
      <w:r w:rsidRPr="0022397C">
        <w:rPr>
          <w:rFonts w:ascii="Arial" w:hAnsi="Arial" w:cs="Arial"/>
          <w:color w:val="000000"/>
        </w:rPr>
        <w:t>1.4. в разделе 6 Положения:</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 xml:space="preserve">1) в части первой пункта 6.1. слова «за вычетом базовой и страховой частей трудовой пенсии по старости, установленной в соответствии с Федеральным </w:t>
      </w:r>
      <w:hyperlink r:id="rId13" w:history="1">
        <w:r w:rsidRPr="0022397C">
          <w:rPr>
            <w:rFonts w:ascii="Arial" w:hAnsi="Arial" w:cs="Arial"/>
            <w:color w:val="000000"/>
          </w:rPr>
          <w:t>законом</w:t>
        </w:r>
      </w:hyperlink>
      <w:r w:rsidRPr="0022397C">
        <w:rPr>
          <w:rFonts w:ascii="Arial" w:hAnsi="Arial" w:cs="Arial"/>
          <w:color w:val="000000"/>
        </w:rPr>
        <w:t xml:space="preserve"> «О трудовых пенсиях в Российской Федерации», заменить словами «за вычетом страховой пенсии по старости (инвалидности), назначенной в соответствии с Федеральным </w:t>
      </w:r>
      <w:hyperlink r:id="rId14" w:history="1">
        <w:r w:rsidRPr="0022397C">
          <w:rPr>
            <w:rStyle w:val="Hyperlink"/>
            <w:rFonts w:ascii="Arial" w:hAnsi="Arial" w:cs="Arial"/>
            <w:color w:val="000000"/>
            <w:u w:val="none"/>
          </w:rPr>
          <w:t>законом</w:t>
        </w:r>
      </w:hyperlink>
      <w:r w:rsidRPr="0022397C">
        <w:rPr>
          <w:rFonts w:ascii="Arial" w:hAnsi="Arial" w:cs="Arial"/>
          <w:color w:val="000000"/>
        </w:rPr>
        <w:t xml:space="preserve"> «О страховых пенсиях»;</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2) в части второй пункта 6.1. слова «за каждый полный год стажа муниципальной службы сверх 15 лет» заменить словами «за каждый полный год стажа муниципальной службы сверх минимально необходимого для назначения пенсии за выслугу лет в соответствующем году»;</w:t>
      </w:r>
    </w:p>
    <w:p w:rsidR="00EA14DD" w:rsidRPr="0022397C" w:rsidRDefault="00EA14DD" w:rsidP="0022397C">
      <w:pPr>
        <w:autoSpaceDE w:val="0"/>
        <w:autoSpaceDN w:val="0"/>
        <w:adjustRightInd w:val="0"/>
        <w:ind w:firstLine="708"/>
        <w:jc w:val="both"/>
        <w:rPr>
          <w:rFonts w:ascii="Arial" w:hAnsi="Arial" w:cs="Arial"/>
          <w:color w:val="000000"/>
        </w:rPr>
      </w:pPr>
      <w:r w:rsidRPr="0022397C">
        <w:rPr>
          <w:rFonts w:ascii="Arial" w:hAnsi="Arial" w:cs="Arial"/>
          <w:color w:val="000000"/>
        </w:rPr>
        <w:t>3) в пункте 6.2. слова «</w:t>
      </w:r>
      <w:r w:rsidRPr="0022397C">
        <w:rPr>
          <w:rFonts w:ascii="Arial" w:hAnsi="Arial" w:cs="Arial"/>
        </w:rPr>
        <w:t xml:space="preserve">за вычетом базовой и страховой частей трудовой пенсии по старости, установленной в соответствии с Федеральным </w:t>
      </w:r>
      <w:hyperlink r:id="rId15" w:history="1">
        <w:r w:rsidRPr="0022397C">
          <w:rPr>
            <w:rFonts w:ascii="Arial" w:hAnsi="Arial" w:cs="Arial"/>
          </w:rPr>
          <w:t>законом</w:t>
        </w:r>
      </w:hyperlink>
      <w:r w:rsidRPr="0022397C">
        <w:rPr>
          <w:rFonts w:ascii="Arial" w:hAnsi="Arial" w:cs="Arial"/>
        </w:rPr>
        <w:t xml:space="preserve"> «О трудовых пенсиях в Российской Федерации»</w:t>
      </w:r>
      <w:r w:rsidRPr="0022397C">
        <w:rPr>
          <w:rFonts w:ascii="Arial" w:hAnsi="Arial" w:cs="Arial"/>
          <w:color w:val="000000"/>
        </w:rPr>
        <w:t xml:space="preserve">, заменить словами «за вычетом страховой пенсии по старости (инвалидности), назначенной в соответствии с Федеральным </w:t>
      </w:r>
      <w:hyperlink r:id="rId16" w:history="1">
        <w:r w:rsidRPr="0022397C">
          <w:rPr>
            <w:rStyle w:val="Hyperlink"/>
            <w:rFonts w:ascii="Arial" w:hAnsi="Arial" w:cs="Arial"/>
            <w:color w:val="000000"/>
            <w:u w:val="none"/>
          </w:rPr>
          <w:t>законом</w:t>
        </w:r>
      </w:hyperlink>
      <w:r w:rsidRPr="0022397C">
        <w:rPr>
          <w:rFonts w:ascii="Arial" w:hAnsi="Arial" w:cs="Arial"/>
          <w:color w:val="000000"/>
        </w:rPr>
        <w:t xml:space="preserve"> «О страховых пенсиях»;</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4) пункт 6.4. изложить в следующей редакции:</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«6.4. Размер пенсии за выслугу лет лиц, замещавшим муниципальную должность или должность муниципальной службы либо за вычетом трудовой пенсии по инвалидности исчисляется исходя из их ежемесячного денежного вознаграждения или среднемесячного денежного содержания соответственно, за последние 12 полных месяцев непосредственно перед увольнением или прекращением полномочий, рассчитанного в соответствии с порядком, установленным Правительством Российской Федерации.»;</w:t>
      </w:r>
    </w:p>
    <w:p w:rsidR="00EA14DD" w:rsidRPr="0022397C" w:rsidRDefault="00EA14DD" w:rsidP="0022397C">
      <w:pPr>
        <w:widowControl w:val="0"/>
        <w:autoSpaceDE w:val="0"/>
        <w:autoSpaceDN w:val="0"/>
        <w:adjustRightInd w:val="0"/>
        <w:ind w:firstLine="540"/>
        <w:jc w:val="both"/>
        <w:rPr>
          <w:rFonts w:ascii="Arial" w:hAnsi="Arial" w:cs="Arial"/>
          <w:color w:val="000000"/>
        </w:rPr>
      </w:pPr>
      <w:r w:rsidRPr="0022397C">
        <w:rPr>
          <w:rFonts w:ascii="Arial" w:hAnsi="Arial" w:cs="Arial"/>
          <w:color w:val="000000"/>
        </w:rPr>
        <w:t xml:space="preserve">  5) в части первой пункта 6.5. слова «трудовую пенсию по старости» заменить словами «страховую пенсию по старости (инвалидности)»;</w:t>
      </w:r>
    </w:p>
    <w:p w:rsidR="00EA14DD" w:rsidRPr="0022397C" w:rsidRDefault="00EA14DD" w:rsidP="0022397C">
      <w:pPr>
        <w:pStyle w:val="ConsPlusNormal"/>
        <w:jc w:val="both"/>
        <w:rPr>
          <w:color w:val="000000"/>
          <w:sz w:val="24"/>
          <w:szCs w:val="24"/>
        </w:rPr>
      </w:pPr>
      <w:r w:rsidRPr="0022397C">
        <w:rPr>
          <w:color w:val="000000"/>
          <w:sz w:val="24"/>
          <w:szCs w:val="24"/>
        </w:rPr>
        <w:t xml:space="preserve">          6) в части второй пункта 6.5. слово «ликвидации» заменить словом «упразднения»;</w:t>
      </w:r>
    </w:p>
    <w:p w:rsidR="00EA14DD" w:rsidRPr="0022397C" w:rsidRDefault="00EA14DD" w:rsidP="0022397C">
      <w:pPr>
        <w:widowControl w:val="0"/>
        <w:autoSpaceDE w:val="0"/>
        <w:autoSpaceDN w:val="0"/>
        <w:adjustRightInd w:val="0"/>
        <w:ind w:firstLine="540"/>
        <w:jc w:val="both"/>
        <w:rPr>
          <w:rFonts w:ascii="Arial" w:hAnsi="Arial" w:cs="Arial"/>
          <w:color w:val="000000"/>
        </w:rPr>
      </w:pPr>
      <w:r w:rsidRPr="0022397C">
        <w:rPr>
          <w:rFonts w:ascii="Arial" w:hAnsi="Arial" w:cs="Arial"/>
          <w:color w:val="000000"/>
        </w:rPr>
        <w:t xml:space="preserve">  1.5. в разделе 8 Положения:</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1) в пункте 8.1. слова «должность муниципального служащего» заменить словами «должность муниципальной службы»;</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1.6. в разделе 9 Положения:</w:t>
      </w:r>
    </w:p>
    <w:p w:rsidR="00EA14DD" w:rsidRPr="0022397C" w:rsidRDefault="00EA14DD" w:rsidP="0022397C">
      <w:pPr>
        <w:widowControl w:val="0"/>
        <w:autoSpaceDE w:val="0"/>
        <w:autoSpaceDN w:val="0"/>
        <w:adjustRightInd w:val="0"/>
        <w:ind w:firstLine="54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1) пункт 9.1. изложить в следующей редакции:</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 xml:space="preserve">«9.1. Пенсия за выслугу лет устанавливается со дня подачи заявления, но не ранее дня, следующего за днем освобождения от муниципальной должности, должности муниципальной службы Антоновского сельского поселения и установления страховой пенсии по старости (инвалидности), назначенной в соответствии с Федеральным </w:t>
      </w:r>
      <w:hyperlink r:id="rId17" w:history="1">
        <w:r w:rsidRPr="0022397C">
          <w:rPr>
            <w:rStyle w:val="Hyperlink"/>
            <w:rFonts w:ascii="Arial" w:hAnsi="Arial" w:cs="Arial"/>
            <w:color w:val="000000"/>
            <w:u w:val="none"/>
          </w:rPr>
          <w:t>законом</w:t>
        </w:r>
      </w:hyperlink>
      <w:r w:rsidRPr="0022397C">
        <w:rPr>
          <w:rFonts w:ascii="Arial" w:hAnsi="Arial" w:cs="Arial"/>
          <w:color w:val="000000"/>
        </w:rPr>
        <w:t xml:space="preserve"> «О страховых пенсиях» или государственной пенсии, назначенной в соответствии с Федеральными законами «</w:t>
      </w:r>
      <w:hyperlink r:id="rId18" w:history="1">
        <w:r w:rsidRPr="0022397C">
          <w:rPr>
            <w:rFonts w:ascii="Arial" w:hAnsi="Arial" w:cs="Arial"/>
            <w:color w:val="000000"/>
          </w:rPr>
          <w:t>О государственном пенсионном обеспечении</w:t>
        </w:r>
      </w:hyperlink>
      <w:r w:rsidRPr="0022397C">
        <w:rPr>
          <w:rFonts w:ascii="Arial" w:hAnsi="Arial" w:cs="Arial"/>
          <w:color w:val="000000"/>
        </w:rPr>
        <w:t xml:space="preserve"> в Российской Федерации» и «</w:t>
      </w:r>
      <w:hyperlink r:id="rId19" w:history="1">
        <w:r w:rsidRPr="0022397C">
          <w:rPr>
            <w:rFonts w:ascii="Arial" w:hAnsi="Arial" w:cs="Arial"/>
            <w:color w:val="000000"/>
          </w:rPr>
          <w:t>О занятости населения</w:t>
        </w:r>
      </w:hyperlink>
      <w:r w:rsidRPr="0022397C">
        <w:rPr>
          <w:rFonts w:ascii="Arial" w:hAnsi="Arial" w:cs="Arial"/>
          <w:color w:val="000000"/>
        </w:rPr>
        <w:t xml:space="preserve"> в Российской Федерации», на срок,  на который установлена страховая пенсия по старости (инвалидности)  в соответствии с порядком, установленным </w:t>
      </w:r>
      <w:hyperlink w:anchor="Par81" w:history="1">
        <w:r w:rsidRPr="0022397C">
          <w:rPr>
            <w:rFonts w:ascii="Arial" w:hAnsi="Arial" w:cs="Arial"/>
            <w:color w:val="000000"/>
          </w:rPr>
          <w:t>разделом</w:t>
        </w:r>
      </w:hyperlink>
      <w:r w:rsidRPr="0022397C">
        <w:rPr>
          <w:rFonts w:ascii="Arial" w:hAnsi="Arial" w:cs="Arial"/>
          <w:color w:val="000000"/>
        </w:rPr>
        <w:t xml:space="preserve"> 5 настоящего Положения.»;</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1.7. в разделе 10 Положения:</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1) пункт 10.1. изложить в следующей редакции:</w:t>
      </w:r>
    </w:p>
    <w:p w:rsidR="00EA14DD" w:rsidRPr="0022397C" w:rsidRDefault="00EA14DD" w:rsidP="0022397C">
      <w:pPr>
        <w:widowControl w:val="0"/>
        <w:autoSpaceDE w:val="0"/>
        <w:autoSpaceDN w:val="0"/>
        <w:adjustRightInd w:val="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«10.1. Назначение, перерасчет размера и выплата пенсии за выслугу лет производится администрацией Антоновского  сельского поселения»;</w:t>
      </w:r>
    </w:p>
    <w:p w:rsidR="00EA14DD" w:rsidRPr="0022397C" w:rsidRDefault="00EA14DD" w:rsidP="0022397C">
      <w:pPr>
        <w:widowControl w:val="0"/>
        <w:autoSpaceDE w:val="0"/>
        <w:autoSpaceDN w:val="0"/>
        <w:adjustRightInd w:val="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2) пункт 10.2. изложить в следующей редакции:</w:t>
      </w:r>
    </w:p>
    <w:p w:rsidR="00EA14DD" w:rsidRPr="0022397C" w:rsidRDefault="00EA14DD" w:rsidP="0022397C">
      <w:pPr>
        <w:pStyle w:val="ConsPlusNormal"/>
        <w:jc w:val="both"/>
        <w:rPr>
          <w:color w:val="000000"/>
          <w:sz w:val="24"/>
          <w:szCs w:val="24"/>
        </w:rPr>
      </w:pPr>
      <w:r w:rsidRPr="0022397C">
        <w:rPr>
          <w:color w:val="000000"/>
          <w:sz w:val="24"/>
          <w:szCs w:val="24"/>
        </w:rPr>
        <w:t xml:space="preserve">       </w:t>
      </w:r>
      <w:r w:rsidRPr="0022397C">
        <w:rPr>
          <w:color w:val="000000"/>
          <w:sz w:val="24"/>
          <w:szCs w:val="24"/>
        </w:rPr>
        <w:tab/>
        <w:t>«10.2 Перечень документов, необходимых для назначения пенсии за выслугу лет, порядок назначения и перерасчета ее размера, порядок выплаты (в том числе приостановления, возобновления, прекращения и восстановления) пенсии за выслугу лет, а также порядок ведения пенсионной документации устанавливаются постановлением администрации Антоновского сельского поселения»;</w:t>
      </w:r>
    </w:p>
    <w:p w:rsidR="00EA14DD" w:rsidRPr="0022397C" w:rsidRDefault="00EA14DD" w:rsidP="0022397C">
      <w:pPr>
        <w:pStyle w:val="ConsPlusNormal"/>
        <w:jc w:val="both"/>
        <w:rPr>
          <w:color w:val="000000"/>
          <w:sz w:val="24"/>
          <w:szCs w:val="24"/>
        </w:rPr>
      </w:pPr>
      <w:r w:rsidRPr="0022397C">
        <w:rPr>
          <w:color w:val="000000"/>
          <w:sz w:val="24"/>
          <w:szCs w:val="24"/>
        </w:rPr>
        <w:t xml:space="preserve">       </w:t>
      </w:r>
      <w:r w:rsidRPr="0022397C">
        <w:rPr>
          <w:color w:val="000000"/>
          <w:sz w:val="24"/>
          <w:szCs w:val="24"/>
        </w:rPr>
        <w:tab/>
        <w:t>3) часть вторую пункта 10.3. изложить в следующей редакции:</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«Размер пенсии за выслугу лет пересчитывается при индексации денежного содержания, должностного оклада лицам, замещавшим муниципальные должности Антоновского сельского поселения и должности муниципальной службы Антоновского сельского поселения или при изменении страховой пенсии по старости (инвалидности), установленной в соответствии с Федеральным законом «О страховых пенсиях», или государственной пенсии, назначенной в соответствии с Федеральными законами «</w:t>
      </w:r>
      <w:hyperlink r:id="rId20" w:history="1">
        <w:r w:rsidRPr="0022397C">
          <w:rPr>
            <w:rFonts w:ascii="Arial" w:hAnsi="Arial" w:cs="Arial"/>
            <w:color w:val="000000"/>
          </w:rPr>
          <w:t>О государственном пенсионном обеспечении</w:t>
        </w:r>
      </w:hyperlink>
      <w:r w:rsidRPr="0022397C">
        <w:rPr>
          <w:rFonts w:ascii="Arial" w:hAnsi="Arial" w:cs="Arial"/>
          <w:color w:val="000000"/>
        </w:rPr>
        <w:t xml:space="preserve"> в Российской Федерации» и «</w:t>
      </w:r>
      <w:hyperlink r:id="rId21" w:history="1">
        <w:r w:rsidRPr="0022397C">
          <w:rPr>
            <w:rFonts w:ascii="Arial" w:hAnsi="Arial" w:cs="Arial"/>
            <w:color w:val="000000"/>
          </w:rPr>
          <w:t>О занятости населения</w:t>
        </w:r>
      </w:hyperlink>
      <w:r w:rsidRPr="0022397C">
        <w:rPr>
          <w:rFonts w:ascii="Arial" w:hAnsi="Arial" w:cs="Arial"/>
          <w:color w:val="000000"/>
        </w:rPr>
        <w:t xml:space="preserve"> в Российской Федерации»;</w:t>
      </w:r>
    </w:p>
    <w:p w:rsidR="00EA14DD" w:rsidRPr="0022397C" w:rsidRDefault="00EA14DD" w:rsidP="0022397C">
      <w:pPr>
        <w:widowControl w:val="0"/>
        <w:autoSpaceDE w:val="0"/>
        <w:autoSpaceDN w:val="0"/>
        <w:adjustRightInd w:val="0"/>
        <w:ind w:firstLine="708"/>
        <w:jc w:val="both"/>
        <w:rPr>
          <w:rFonts w:ascii="Arial" w:hAnsi="Arial" w:cs="Arial"/>
          <w:color w:val="000000"/>
        </w:rPr>
      </w:pPr>
      <w:r w:rsidRPr="0022397C">
        <w:rPr>
          <w:rFonts w:ascii="Arial" w:hAnsi="Arial" w:cs="Arial"/>
          <w:color w:val="000000"/>
        </w:rPr>
        <w:t>4) Добавить пункт 10.4.  в следующей редакции:</w:t>
      </w:r>
    </w:p>
    <w:p w:rsidR="00EA14DD" w:rsidRPr="0022397C" w:rsidRDefault="00EA14DD" w:rsidP="0022397C">
      <w:pPr>
        <w:widowControl w:val="0"/>
        <w:autoSpaceDE w:val="0"/>
        <w:autoSpaceDN w:val="0"/>
        <w:adjustRightInd w:val="0"/>
        <w:ind w:firstLine="540"/>
        <w:jc w:val="both"/>
        <w:rPr>
          <w:rFonts w:ascii="Arial" w:hAnsi="Arial" w:cs="Arial"/>
          <w:color w:val="000000"/>
        </w:rPr>
      </w:pPr>
      <w:r w:rsidRPr="0022397C">
        <w:rPr>
          <w:rFonts w:ascii="Arial" w:hAnsi="Arial" w:cs="Arial"/>
          <w:color w:val="000000"/>
        </w:rPr>
        <w:t xml:space="preserve">  «10.4. Приостановление выплаты пенсии за выслугу лет производится на основании решения органа, осуществляющего пенсионное обеспечение, в случае:</w:t>
      </w:r>
    </w:p>
    <w:p w:rsidR="00EA14DD" w:rsidRPr="0022397C" w:rsidRDefault="00EA14DD" w:rsidP="0022397C">
      <w:pPr>
        <w:ind w:firstLine="709"/>
        <w:jc w:val="both"/>
        <w:rPr>
          <w:rFonts w:ascii="Arial" w:hAnsi="Arial" w:cs="Arial"/>
          <w:color w:val="000000"/>
        </w:rPr>
      </w:pPr>
      <w:r w:rsidRPr="0022397C">
        <w:rPr>
          <w:rFonts w:ascii="Arial" w:hAnsi="Arial" w:cs="Arial"/>
          <w:color w:val="000000"/>
        </w:rPr>
        <w:t>приостановления выплаты страховой пенсии – с 1-го числа месяца, следующего за месяцем, в котором была приостановлена выплата страховой пенсии;</w:t>
      </w:r>
    </w:p>
    <w:p w:rsidR="00EA14DD" w:rsidRPr="0022397C" w:rsidRDefault="00EA14DD" w:rsidP="0022397C">
      <w:pPr>
        <w:ind w:firstLine="709"/>
        <w:jc w:val="both"/>
        <w:rPr>
          <w:rFonts w:ascii="Arial" w:hAnsi="Arial" w:cs="Arial"/>
          <w:color w:val="000000"/>
        </w:rPr>
      </w:pPr>
      <w:r w:rsidRPr="0022397C">
        <w:rPr>
          <w:rFonts w:ascii="Arial" w:hAnsi="Arial" w:cs="Arial"/>
          <w:color w:val="000000"/>
        </w:rPr>
        <w:t>замещения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EA14DD" w:rsidRPr="0022397C" w:rsidRDefault="00EA14DD" w:rsidP="0022397C">
      <w:pPr>
        <w:ind w:firstLine="709"/>
        <w:jc w:val="both"/>
        <w:rPr>
          <w:rFonts w:ascii="Arial" w:hAnsi="Arial" w:cs="Arial"/>
          <w:color w:val="000000"/>
        </w:rPr>
      </w:pPr>
      <w:r w:rsidRPr="0022397C">
        <w:rPr>
          <w:rFonts w:ascii="Arial" w:hAnsi="Arial" w:cs="Arial"/>
          <w:color w:val="000000"/>
        </w:rPr>
        <w:t>поступления из кредитной организации информации  о закрытии счета, на который зачисляется пенсия за выслугу лет, – с даты поступления соответствующей информации.</w:t>
      </w:r>
    </w:p>
    <w:p w:rsidR="00EA14DD" w:rsidRPr="0022397C" w:rsidRDefault="00EA14DD" w:rsidP="0022397C">
      <w:pPr>
        <w:ind w:firstLine="709"/>
        <w:jc w:val="both"/>
        <w:rPr>
          <w:rFonts w:ascii="Arial" w:hAnsi="Arial" w:cs="Arial"/>
          <w:color w:val="000000"/>
        </w:rPr>
      </w:pPr>
      <w:r w:rsidRPr="0022397C">
        <w:rPr>
          <w:rFonts w:ascii="Arial" w:hAnsi="Arial" w:cs="Arial"/>
          <w:color w:val="000000"/>
        </w:rPr>
        <w:t>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EA14DD" w:rsidRPr="0022397C" w:rsidRDefault="00EA14DD" w:rsidP="0022397C">
      <w:pPr>
        <w:ind w:firstLine="709"/>
        <w:jc w:val="both"/>
        <w:rPr>
          <w:rFonts w:ascii="Arial" w:hAnsi="Arial" w:cs="Arial"/>
          <w:color w:val="000000"/>
        </w:rPr>
      </w:pPr>
      <w:r w:rsidRPr="0022397C">
        <w:rPr>
          <w:rFonts w:ascii="Arial" w:hAnsi="Arial" w:cs="Arial"/>
          <w:color w:val="000000"/>
        </w:rPr>
        <w:t>возобновления выплаты страховой пенсии – с 1-го числа месяца, следующего за месяцем, в котором была возобновлена выплата страховой пенсии;</w:t>
      </w:r>
    </w:p>
    <w:p w:rsidR="00EA14DD" w:rsidRPr="0022397C" w:rsidRDefault="00EA14DD" w:rsidP="0022397C">
      <w:pPr>
        <w:autoSpaceDE w:val="0"/>
        <w:autoSpaceDN w:val="0"/>
        <w:adjustRightInd w:val="0"/>
        <w:ind w:firstLine="709"/>
        <w:jc w:val="both"/>
        <w:rPr>
          <w:rFonts w:ascii="Arial" w:hAnsi="Arial" w:cs="Arial"/>
          <w:color w:val="000000"/>
        </w:rPr>
      </w:pPr>
      <w:r w:rsidRPr="0022397C">
        <w:rPr>
          <w:rFonts w:ascii="Arial" w:hAnsi="Arial" w:cs="Arial"/>
          <w:color w:val="000000"/>
        </w:rPr>
        <w:t>освобождения от должностей (увольнения с должностей), указанных в абзаце третьим части третей настоящего пункта - со дня, следующего за днем освобождения от должностей (увольнения с должностей);</w:t>
      </w:r>
    </w:p>
    <w:p w:rsidR="00EA14DD" w:rsidRPr="0022397C" w:rsidRDefault="00EA14DD" w:rsidP="0022397C">
      <w:pPr>
        <w:pStyle w:val="ConsPlusNormal"/>
        <w:ind w:firstLine="709"/>
        <w:jc w:val="both"/>
        <w:rPr>
          <w:color w:val="000000"/>
          <w:sz w:val="24"/>
          <w:szCs w:val="24"/>
        </w:rPr>
      </w:pPr>
      <w:r w:rsidRPr="0022397C">
        <w:rPr>
          <w:color w:val="000000"/>
          <w:sz w:val="24"/>
          <w:szCs w:val="24"/>
        </w:rPr>
        <w:t xml:space="preserve">поступления от получателя пенсии за выслугу лет информации о счете в кредитной организации, на который следует производить зачисление пенсии, – со дня поступления соответствующей информации. </w:t>
      </w:r>
    </w:p>
    <w:p w:rsidR="00EA14DD" w:rsidRPr="0022397C" w:rsidRDefault="00EA14DD" w:rsidP="0022397C">
      <w:pPr>
        <w:pStyle w:val="ConsPlusNormal"/>
        <w:ind w:firstLine="709"/>
        <w:jc w:val="both"/>
        <w:rPr>
          <w:color w:val="000000"/>
          <w:sz w:val="24"/>
          <w:szCs w:val="24"/>
        </w:rPr>
      </w:pPr>
      <w:r w:rsidRPr="0022397C">
        <w:rPr>
          <w:color w:val="000000"/>
          <w:sz w:val="24"/>
          <w:szCs w:val="24"/>
        </w:rPr>
        <w:t>Неполученные суммы пенсии за выслугу лет выплачиваются за весь период, на который выплата пенсии по основаниям, предусмотренным абзацем вторым и четвертым части третей настоящего пункта, была приостановлена.</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Выплата пенсии за выслугу лет прекращается на основании решения органа, осуществляющего пенсионное обеспечение, в случае:</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смерти лица, которому назначена пенсия за выслугу лет, объявления его в установленном законодательством Российской Федерации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утраты лицом, которому назначена пенсия за выслугу лет, права на назначенную ему страховую пенсию - с 1-го числа месяца, следующего за месяцем, в котором прекращена выплата страховой пенсии;</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перехода после 1 января 2017 года со страховой пенсии, к которой назначена пенсия за выслугу лет, на пенсию иного вида - с 1-го числа месяца, следующего за месяцем, в котором прекращена выплата страховой пенсии;</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EA14DD" w:rsidRPr="0022397C" w:rsidRDefault="00EA14DD" w:rsidP="0022397C">
      <w:pPr>
        <w:autoSpaceDE w:val="0"/>
        <w:autoSpaceDN w:val="0"/>
        <w:adjustRightInd w:val="0"/>
        <w:ind w:firstLine="540"/>
        <w:jc w:val="both"/>
        <w:rPr>
          <w:rFonts w:ascii="Arial" w:hAnsi="Arial" w:cs="Arial"/>
          <w:bCs/>
          <w:color w:val="000000"/>
        </w:rPr>
      </w:pPr>
      <w:r w:rsidRPr="0022397C">
        <w:rPr>
          <w:rFonts w:ascii="Arial" w:hAnsi="Arial" w:cs="Arial"/>
          <w:bCs/>
          <w:color w:val="000000"/>
        </w:rPr>
        <w:t xml:space="preserve"> </w:t>
      </w:r>
      <w:r w:rsidRPr="0022397C">
        <w:rPr>
          <w:rFonts w:ascii="Arial" w:hAnsi="Arial" w:cs="Arial"/>
          <w:bCs/>
          <w:color w:val="000000"/>
        </w:rPr>
        <w:tab/>
        <w:t>Восстановление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восстановления выплаты страховой пенсии лицу, которому назначена пенсия за выслугу лет, - с 1-го числа месяца, следующего за месяцем, в котором выплата страховой пенсии восстановлена;</w:t>
      </w:r>
    </w:p>
    <w:p w:rsidR="00EA14DD" w:rsidRPr="0022397C" w:rsidRDefault="00EA14DD" w:rsidP="0022397C">
      <w:pPr>
        <w:autoSpaceDE w:val="0"/>
        <w:autoSpaceDN w:val="0"/>
        <w:adjustRightInd w:val="0"/>
        <w:ind w:firstLine="708"/>
        <w:jc w:val="both"/>
        <w:rPr>
          <w:rFonts w:ascii="Arial" w:hAnsi="Arial" w:cs="Arial"/>
          <w:bCs/>
          <w:color w:val="000000"/>
        </w:rPr>
      </w:pPr>
      <w:r w:rsidRPr="0022397C">
        <w:rPr>
          <w:rFonts w:ascii="Arial" w:hAnsi="Arial" w:cs="Arial"/>
          <w:bCs/>
          <w:color w:val="000000"/>
        </w:rPr>
        <w:t>наступления новых обстоятельств или надлежащего подтверждения прежних обстоятельств, дающих право на назначение пенсии за выслугу лет, - с 1-го числа месяца, в котором в орган, осуществляющий пенсионное обеспечение, представлены документы, подтверждающие право на пенсионное обеспечение за выслугу лет.».</w:t>
      </w:r>
    </w:p>
    <w:p w:rsidR="00EA14DD" w:rsidRPr="0022397C" w:rsidRDefault="00EA14DD" w:rsidP="0022397C">
      <w:pPr>
        <w:widowControl w:val="0"/>
        <w:autoSpaceDE w:val="0"/>
        <w:autoSpaceDN w:val="0"/>
        <w:adjustRightInd w:val="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2. Настоящее решение вступает в силу с момента его подписания и распространяет свое действие на лиц, замещавшим муниципальные должности и должности муниципальной службы Антоновского сельского поселения, обратившихся за назначением пенсии за выслугу лет впервые после 1 января 2017 года.</w:t>
      </w:r>
    </w:p>
    <w:p w:rsidR="00EA14DD" w:rsidRPr="0022397C" w:rsidRDefault="00EA14DD" w:rsidP="0022397C">
      <w:pPr>
        <w:widowControl w:val="0"/>
        <w:autoSpaceDE w:val="0"/>
        <w:autoSpaceDN w:val="0"/>
        <w:adjustRightInd w:val="0"/>
        <w:jc w:val="both"/>
        <w:rPr>
          <w:rFonts w:ascii="Arial" w:hAnsi="Arial" w:cs="Arial"/>
          <w:color w:val="000000"/>
        </w:rPr>
      </w:pPr>
      <w:r w:rsidRPr="0022397C">
        <w:rPr>
          <w:rFonts w:ascii="Arial" w:hAnsi="Arial" w:cs="Arial"/>
          <w:color w:val="000000"/>
        </w:rPr>
        <w:t xml:space="preserve">      </w:t>
      </w:r>
      <w:r w:rsidRPr="0022397C">
        <w:rPr>
          <w:rFonts w:ascii="Arial" w:hAnsi="Arial" w:cs="Arial"/>
          <w:color w:val="000000"/>
        </w:rPr>
        <w:tab/>
        <w:t>3. Настоящее решение подлежит официальному опубликованию.</w:t>
      </w:r>
    </w:p>
    <w:p w:rsidR="00EA14DD" w:rsidRPr="0022397C" w:rsidRDefault="00EA14DD" w:rsidP="0022397C">
      <w:pPr>
        <w:widowControl w:val="0"/>
        <w:autoSpaceDE w:val="0"/>
        <w:autoSpaceDN w:val="0"/>
        <w:adjustRightInd w:val="0"/>
        <w:jc w:val="both"/>
        <w:rPr>
          <w:rFonts w:ascii="Arial" w:hAnsi="Arial" w:cs="Arial"/>
          <w:color w:val="000000"/>
        </w:rPr>
      </w:pPr>
    </w:p>
    <w:p w:rsidR="00EA14DD" w:rsidRPr="0022397C" w:rsidRDefault="00EA14DD" w:rsidP="0022397C">
      <w:pPr>
        <w:widowControl w:val="0"/>
        <w:autoSpaceDE w:val="0"/>
        <w:autoSpaceDN w:val="0"/>
        <w:adjustRightInd w:val="0"/>
        <w:jc w:val="both"/>
        <w:rPr>
          <w:rFonts w:ascii="Arial" w:hAnsi="Arial" w:cs="Arial"/>
          <w:color w:val="000000"/>
        </w:rPr>
      </w:pPr>
    </w:p>
    <w:tbl>
      <w:tblPr>
        <w:tblW w:w="0" w:type="auto"/>
        <w:tblInd w:w="108" w:type="dxa"/>
        <w:tblLook w:val="0000"/>
      </w:tblPr>
      <w:tblGrid>
        <w:gridCol w:w="6195"/>
        <w:gridCol w:w="3161"/>
      </w:tblGrid>
      <w:tr w:rsidR="00EA14DD" w:rsidRPr="0022397C" w:rsidTr="009A391F">
        <w:trPr>
          <w:trHeight w:val="796"/>
        </w:trPr>
        <w:tc>
          <w:tcPr>
            <w:tcW w:w="6195" w:type="dxa"/>
            <w:tcBorders>
              <w:top w:val="nil"/>
              <w:left w:val="nil"/>
              <w:bottom w:val="nil"/>
              <w:right w:val="nil"/>
            </w:tcBorders>
            <w:vAlign w:val="bottom"/>
          </w:tcPr>
          <w:p w:rsidR="00EA14DD" w:rsidRPr="0022397C" w:rsidRDefault="00EA14DD" w:rsidP="0022397C">
            <w:pPr>
              <w:pStyle w:val="a1"/>
            </w:pPr>
          </w:p>
          <w:p w:rsidR="00EA14DD" w:rsidRPr="0022397C" w:rsidRDefault="00EA14DD" w:rsidP="0022397C">
            <w:pPr>
              <w:pStyle w:val="a1"/>
            </w:pPr>
            <w:r w:rsidRPr="0022397C">
              <w:t>Глава  Антоновского</w:t>
            </w:r>
          </w:p>
          <w:p w:rsidR="00EA14DD" w:rsidRPr="0022397C" w:rsidRDefault="00EA14DD" w:rsidP="0022397C">
            <w:pPr>
              <w:pStyle w:val="a1"/>
            </w:pPr>
            <w:r w:rsidRPr="0022397C">
              <w:t xml:space="preserve">сельского поселения </w:t>
            </w:r>
          </w:p>
        </w:tc>
        <w:tc>
          <w:tcPr>
            <w:tcW w:w="3161" w:type="dxa"/>
            <w:tcBorders>
              <w:top w:val="nil"/>
              <w:left w:val="nil"/>
              <w:bottom w:val="nil"/>
              <w:right w:val="nil"/>
            </w:tcBorders>
            <w:vAlign w:val="bottom"/>
          </w:tcPr>
          <w:p w:rsidR="00EA14DD" w:rsidRPr="0022397C" w:rsidRDefault="00EA14DD" w:rsidP="0022397C">
            <w:pPr>
              <w:pStyle w:val="a0"/>
            </w:pPr>
            <w:r w:rsidRPr="0022397C">
              <w:t>С.Е.Ерков</w:t>
            </w:r>
          </w:p>
        </w:tc>
      </w:tr>
    </w:tbl>
    <w:p w:rsidR="00EA14DD" w:rsidRPr="0022397C" w:rsidRDefault="00EA14DD" w:rsidP="0022397C">
      <w:pPr>
        <w:widowControl w:val="0"/>
        <w:autoSpaceDE w:val="0"/>
        <w:autoSpaceDN w:val="0"/>
        <w:adjustRightInd w:val="0"/>
        <w:jc w:val="both"/>
        <w:rPr>
          <w:rFonts w:ascii="Arial" w:hAnsi="Arial" w:cs="Arial"/>
          <w:color w:val="000000"/>
        </w:rPr>
      </w:pPr>
      <w:bookmarkStart w:id="4" w:name="_GoBack"/>
      <w:bookmarkEnd w:id="4"/>
    </w:p>
    <w:sectPr w:rsidR="00EA14DD" w:rsidRPr="0022397C" w:rsidSect="005C3D0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2FF"/>
    <w:multiLevelType w:val="hybridMultilevel"/>
    <w:tmpl w:val="9B881D5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A43E83"/>
    <w:multiLevelType w:val="hybridMultilevel"/>
    <w:tmpl w:val="B83A0756"/>
    <w:lvl w:ilvl="0" w:tplc="DEE48F8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nsid w:val="26B3557A"/>
    <w:multiLevelType w:val="hybridMultilevel"/>
    <w:tmpl w:val="DEF03AB2"/>
    <w:lvl w:ilvl="0" w:tplc="FDF2F3A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
    <w:nsid w:val="3E4E7EEE"/>
    <w:multiLevelType w:val="hybridMultilevel"/>
    <w:tmpl w:val="E7FAEA8E"/>
    <w:lvl w:ilvl="0" w:tplc="42E6FA0A">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266"/>
    <w:rsid w:val="00002532"/>
    <w:rsid w:val="000151FC"/>
    <w:rsid w:val="00045E67"/>
    <w:rsid w:val="00074DB1"/>
    <w:rsid w:val="000B7938"/>
    <w:rsid w:val="000F6635"/>
    <w:rsid w:val="00113305"/>
    <w:rsid w:val="0012242C"/>
    <w:rsid w:val="00126F79"/>
    <w:rsid w:val="00147E84"/>
    <w:rsid w:val="00164EEA"/>
    <w:rsid w:val="00175F2F"/>
    <w:rsid w:val="001906CA"/>
    <w:rsid w:val="0019443A"/>
    <w:rsid w:val="001B72D4"/>
    <w:rsid w:val="001E70BF"/>
    <w:rsid w:val="001F6719"/>
    <w:rsid w:val="0022397C"/>
    <w:rsid w:val="00274F00"/>
    <w:rsid w:val="00287D26"/>
    <w:rsid w:val="00290594"/>
    <w:rsid w:val="002B3D25"/>
    <w:rsid w:val="002B6D9A"/>
    <w:rsid w:val="002C08D2"/>
    <w:rsid w:val="002C0CB1"/>
    <w:rsid w:val="002C1A25"/>
    <w:rsid w:val="002D0A19"/>
    <w:rsid w:val="002D7C1B"/>
    <w:rsid w:val="002E07E8"/>
    <w:rsid w:val="002E4E36"/>
    <w:rsid w:val="002E5633"/>
    <w:rsid w:val="00310D7E"/>
    <w:rsid w:val="003143C0"/>
    <w:rsid w:val="00371617"/>
    <w:rsid w:val="0039571D"/>
    <w:rsid w:val="003B6551"/>
    <w:rsid w:val="003D0E44"/>
    <w:rsid w:val="003F6F53"/>
    <w:rsid w:val="00422FA7"/>
    <w:rsid w:val="004260D8"/>
    <w:rsid w:val="004370D8"/>
    <w:rsid w:val="00451FDD"/>
    <w:rsid w:val="00486180"/>
    <w:rsid w:val="00494B5F"/>
    <w:rsid w:val="004A2233"/>
    <w:rsid w:val="004A3906"/>
    <w:rsid w:val="004A39DA"/>
    <w:rsid w:val="004A4DA3"/>
    <w:rsid w:val="004A7156"/>
    <w:rsid w:val="004C17DA"/>
    <w:rsid w:val="004C56AA"/>
    <w:rsid w:val="004C596B"/>
    <w:rsid w:val="005048F7"/>
    <w:rsid w:val="00511279"/>
    <w:rsid w:val="00513BE4"/>
    <w:rsid w:val="00544BFE"/>
    <w:rsid w:val="0055147C"/>
    <w:rsid w:val="00586CFC"/>
    <w:rsid w:val="00597E66"/>
    <w:rsid w:val="005A07DC"/>
    <w:rsid w:val="005C3D0E"/>
    <w:rsid w:val="005D44E2"/>
    <w:rsid w:val="005E6D43"/>
    <w:rsid w:val="005F4387"/>
    <w:rsid w:val="005F58A5"/>
    <w:rsid w:val="00604E11"/>
    <w:rsid w:val="00653705"/>
    <w:rsid w:val="00657442"/>
    <w:rsid w:val="00663DEC"/>
    <w:rsid w:val="0066725A"/>
    <w:rsid w:val="006676DA"/>
    <w:rsid w:val="00667981"/>
    <w:rsid w:val="0068475F"/>
    <w:rsid w:val="00691966"/>
    <w:rsid w:val="006A7FB8"/>
    <w:rsid w:val="006B5130"/>
    <w:rsid w:val="006C18B0"/>
    <w:rsid w:val="006D0E2F"/>
    <w:rsid w:val="00706CFD"/>
    <w:rsid w:val="00725D4B"/>
    <w:rsid w:val="0072780B"/>
    <w:rsid w:val="007329A6"/>
    <w:rsid w:val="0073658B"/>
    <w:rsid w:val="00737714"/>
    <w:rsid w:val="007513AC"/>
    <w:rsid w:val="00776A93"/>
    <w:rsid w:val="0079301A"/>
    <w:rsid w:val="007A4752"/>
    <w:rsid w:val="007C475E"/>
    <w:rsid w:val="00802E77"/>
    <w:rsid w:val="00805620"/>
    <w:rsid w:val="0082573C"/>
    <w:rsid w:val="008473A4"/>
    <w:rsid w:val="0085295F"/>
    <w:rsid w:val="00867D3F"/>
    <w:rsid w:val="00874DCA"/>
    <w:rsid w:val="00877584"/>
    <w:rsid w:val="008B056A"/>
    <w:rsid w:val="008F5629"/>
    <w:rsid w:val="00906563"/>
    <w:rsid w:val="00943E65"/>
    <w:rsid w:val="009559FB"/>
    <w:rsid w:val="00964E20"/>
    <w:rsid w:val="009702BA"/>
    <w:rsid w:val="009A391F"/>
    <w:rsid w:val="009A5DE5"/>
    <w:rsid w:val="009C1C9F"/>
    <w:rsid w:val="009D32AA"/>
    <w:rsid w:val="00A17018"/>
    <w:rsid w:val="00A3191F"/>
    <w:rsid w:val="00A32687"/>
    <w:rsid w:val="00A42F7D"/>
    <w:rsid w:val="00A74522"/>
    <w:rsid w:val="00A76580"/>
    <w:rsid w:val="00A95D13"/>
    <w:rsid w:val="00AA37D7"/>
    <w:rsid w:val="00AB2DE1"/>
    <w:rsid w:val="00AB36EB"/>
    <w:rsid w:val="00AE13B8"/>
    <w:rsid w:val="00AF4115"/>
    <w:rsid w:val="00B1003D"/>
    <w:rsid w:val="00B24BA7"/>
    <w:rsid w:val="00B536AB"/>
    <w:rsid w:val="00B557EC"/>
    <w:rsid w:val="00B7664F"/>
    <w:rsid w:val="00B8162D"/>
    <w:rsid w:val="00B824AD"/>
    <w:rsid w:val="00B91631"/>
    <w:rsid w:val="00B97A17"/>
    <w:rsid w:val="00BC2B8B"/>
    <w:rsid w:val="00BC48FD"/>
    <w:rsid w:val="00BD029C"/>
    <w:rsid w:val="00BD705A"/>
    <w:rsid w:val="00BE42D0"/>
    <w:rsid w:val="00BE44FE"/>
    <w:rsid w:val="00BF7D94"/>
    <w:rsid w:val="00C01552"/>
    <w:rsid w:val="00C065C3"/>
    <w:rsid w:val="00C119F7"/>
    <w:rsid w:val="00C2256B"/>
    <w:rsid w:val="00C65D63"/>
    <w:rsid w:val="00C93383"/>
    <w:rsid w:val="00C9479E"/>
    <w:rsid w:val="00CE510D"/>
    <w:rsid w:val="00D03825"/>
    <w:rsid w:val="00D144CA"/>
    <w:rsid w:val="00D35BE7"/>
    <w:rsid w:val="00D45B15"/>
    <w:rsid w:val="00D4644B"/>
    <w:rsid w:val="00D73B8F"/>
    <w:rsid w:val="00DA26C6"/>
    <w:rsid w:val="00DB06C5"/>
    <w:rsid w:val="00DB3266"/>
    <w:rsid w:val="00DC52DD"/>
    <w:rsid w:val="00DE5E2A"/>
    <w:rsid w:val="00DF23C5"/>
    <w:rsid w:val="00E02089"/>
    <w:rsid w:val="00E120D5"/>
    <w:rsid w:val="00E47128"/>
    <w:rsid w:val="00E51155"/>
    <w:rsid w:val="00E63E7F"/>
    <w:rsid w:val="00E73429"/>
    <w:rsid w:val="00E90AC8"/>
    <w:rsid w:val="00E92F47"/>
    <w:rsid w:val="00E950EB"/>
    <w:rsid w:val="00EA14DD"/>
    <w:rsid w:val="00EA7DE9"/>
    <w:rsid w:val="00EB7C89"/>
    <w:rsid w:val="00EC7D4B"/>
    <w:rsid w:val="00F26F08"/>
    <w:rsid w:val="00F87C50"/>
    <w:rsid w:val="00FC2030"/>
    <w:rsid w:val="00FD1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155"/>
    <w:pPr>
      <w:ind w:left="720"/>
      <w:contextualSpacing/>
    </w:pPr>
  </w:style>
  <w:style w:type="character" w:styleId="Hyperlink">
    <w:name w:val="Hyperlink"/>
    <w:basedOn w:val="DefaultParagraphFont"/>
    <w:uiPriority w:val="99"/>
    <w:semiHidden/>
    <w:rsid w:val="00E47128"/>
    <w:rPr>
      <w:rFonts w:cs="Times New Roman"/>
      <w:color w:val="0000FF"/>
      <w:u w:val="single"/>
    </w:rPr>
  </w:style>
  <w:style w:type="paragraph" w:customStyle="1" w:styleId="ConsPlusNormal">
    <w:name w:val="ConsPlusNormal"/>
    <w:uiPriority w:val="99"/>
    <w:rsid w:val="00E47128"/>
    <w:pPr>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867D3F"/>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867D3F"/>
    <w:rPr>
      <w:rFonts w:ascii="Segoe UI" w:hAnsi="Segoe UI" w:cs="Times New Roman"/>
      <w:sz w:val="18"/>
      <w:lang w:eastAsia="ru-RU"/>
    </w:rPr>
  </w:style>
  <w:style w:type="character" w:customStyle="1" w:styleId="a">
    <w:name w:val="Гипертекстовая ссылка"/>
    <w:uiPriority w:val="99"/>
    <w:rsid w:val="005C3D0E"/>
    <w:rPr>
      <w:color w:val="008000"/>
    </w:rPr>
  </w:style>
  <w:style w:type="paragraph" w:customStyle="1" w:styleId="a0">
    <w:name w:val="Нормальный (таблица)"/>
    <w:basedOn w:val="Normal"/>
    <w:next w:val="Normal"/>
    <w:uiPriority w:val="99"/>
    <w:rsid w:val="002E4E36"/>
    <w:pPr>
      <w:widowControl w:val="0"/>
      <w:autoSpaceDE w:val="0"/>
      <w:autoSpaceDN w:val="0"/>
      <w:adjustRightInd w:val="0"/>
      <w:jc w:val="both"/>
    </w:pPr>
    <w:rPr>
      <w:rFonts w:ascii="Arial" w:hAnsi="Arial" w:cs="Arial"/>
    </w:rPr>
  </w:style>
  <w:style w:type="paragraph" w:customStyle="1" w:styleId="a1">
    <w:name w:val="Прижатый влево"/>
    <w:basedOn w:val="Normal"/>
    <w:next w:val="Normal"/>
    <w:uiPriority w:val="99"/>
    <w:rsid w:val="002E4E3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10812769">
      <w:marLeft w:val="0"/>
      <w:marRight w:val="0"/>
      <w:marTop w:val="0"/>
      <w:marBottom w:val="0"/>
      <w:divBdr>
        <w:top w:val="none" w:sz="0" w:space="0" w:color="auto"/>
        <w:left w:val="none" w:sz="0" w:space="0" w:color="auto"/>
        <w:bottom w:val="none" w:sz="0" w:space="0" w:color="auto"/>
        <w:right w:val="none" w:sz="0" w:space="0" w:color="auto"/>
      </w:divBdr>
    </w:div>
    <w:div w:id="1610812770">
      <w:marLeft w:val="0"/>
      <w:marRight w:val="0"/>
      <w:marTop w:val="0"/>
      <w:marBottom w:val="0"/>
      <w:divBdr>
        <w:top w:val="none" w:sz="0" w:space="0" w:color="auto"/>
        <w:left w:val="none" w:sz="0" w:space="0" w:color="auto"/>
        <w:bottom w:val="none" w:sz="0" w:space="0" w:color="auto"/>
        <w:right w:val="none" w:sz="0" w:space="0" w:color="auto"/>
      </w:divBdr>
    </w:div>
    <w:div w:id="1610812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F2C620DA0E69B01BAD022599960305627D0AB98642807904B6F79D5w146E" TargetMode="External"/><Relationship Id="rId13" Type="http://schemas.openxmlformats.org/officeDocument/2006/relationships/hyperlink" Target="consultantplus://offline/ref=7B5F2C620DA0E69B01BAD022599960305626DEA59E652807904B6F79D5w146E" TargetMode="External"/><Relationship Id="rId18" Type="http://schemas.openxmlformats.org/officeDocument/2006/relationships/hyperlink" Target="consultantplus://offline/ref=7B5F2C620DA0E69B01BAD022599960305627D0AB98642807904B6F79D5w146E" TargetMode="External"/><Relationship Id="rId3" Type="http://schemas.openxmlformats.org/officeDocument/2006/relationships/settings" Target="settings.xml"/><Relationship Id="rId21" Type="http://schemas.openxmlformats.org/officeDocument/2006/relationships/hyperlink" Target="consultantplus://offline/ref=7B5F2C620DA0E69B01BAD022599960305627D0A59F652807904B6F79D5w146E" TargetMode="External"/><Relationship Id="rId7" Type="http://schemas.openxmlformats.org/officeDocument/2006/relationships/hyperlink" Target="consultantplus://offline/ref=3A9D5FF9FBD04B3004A878DA5A63A280A03758A871F3DD2F13FEA58026CFLBH" TargetMode="External"/><Relationship Id="rId12" Type="http://schemas.openxmlformats.org/officeDocument/2006/relationships/hyperlink" Target="consultantplus://offline/ref=3A9D5FF9FBD04B3004A878DA5A63A280A03758A871F3DD2F13FEA58026CFLBH" TargetMode="External"/><Relationship Id="rId17" Type="http://schemas.openxmlformats.org/officeDocument/2006/relationships/hyperlink" Target="consultantplus://offline/ref=3A9D5FF9FBD04B3004A878DA5A63A280A0375DA578F5DD2F13FEA58026CFLBH" TargetMode="External"/><Relationship Id="rId2" Type="http://schemas.openxmlformats.org/officeDocument/2006/relationships/styles" Target="styles.xml"/><Relationship Id="rId16" Type="http://schemas.openxmlformats.org/officeDocument/2006/relationships/hyperlink" Target="consultantplus://offline/ref=3A9D5FF9FBD04B3004A878DA5A63A280A0375DA578F5DD2F13FEA58026CFLBH" TargetMode="External"/><Relationship Id="rId20" Type="http://schemas.openxmlformats.org/officeDocument/2006/relationships/hyperlink" Target="consultantplus://offline/ref=7B5F2C620DA0E69B01BAD022599960305627D0AB98642807904B6F79D5w146E" TargetMode="External"/><Relationship Id="rId1" Type="http://schemas.openxmlformats.org/officeDocument/2006/relationships/numbering" Target="numbering.xml"/><Relationship Id="rId6" Type="http://schemas.openxmlformats.org/officeDocument/2006/relationships/hyperlink" Target="consultantplus://offline/ref=3A9D5FF9FBD04B3004A878DA5A63A280A0375DA578F5DD2F13FEA58026CFLBH" TargetMode="External"/><Relationship Id="rId11" Type="http://schemas.openxmlformats.org/officeDocument/2006/relationships/hyperlink" Target="consultantplus://offline/ref=3A9D5FF9FBD04B3004A878DA5A63A280A0375DA578F5DD2F13FEA58026CFLBH" TargetMode="External"/><Relationship Id="rId5" Type="http://schemas.openxmlformats.org/officeDocument/2006/relationships/hyperlink" Target="consultantplus://offline/ref=9C76B7F0E8F60E82C2F70FEF1A9AF542108B710B6B377B9FA9D0CB165718178D79E928A0AFv7gBH" TargetMode="External"/><Relationship Id="rId15" Type="http://schemas.openxmlformats.org/officeDocument/2006/relationships/hyperlink" Target="consultantplus://offline/ref=1A36942B56C06C52B2FFE46E2C4027E53921F207B74DFC8F90AA04C90F43e9N" TargetMode="External"/><Relationship Id="rId23" Type="http://schemas.openxmlformats.org/officeDocument/2006/relationships/theme" Target="theme/theme1.xml"/><Relationship Id="rId10" Type="http://schemas.openxmlformats.org/officeDocument/2006/relationships/hyperlink" Target="consultantplus://offline/ref=7B5F2C620DA0E69B01BAD022599960305627D0AB98642807904B6F79D5w146E" TargetMode="External"/><Relationship Id="rId19" Type="http://schemas.openxmlformats.org/officeDocument/2006/relationships/hyperlink" Target="consultantplus://offline/ref=7B5F2C620DA0E69B01BAD022599960305627D0A59F652807904B6F79D5w146E" TargetMode="External"/><Relationship Id="rId4" Type="http://schemas.openxmlformats.org/officeDocument/2006/relationships/webSettings" Target="webSettings.xml"/><Relationship Id="rId9" Type="http://schemas.openxmlformats.org/officeDocument/2006/relationships/hyperlink" Target="consultantplus://offline/ref=3A9D5FF9FBD04B3004A878DA5A63A280A03758A871F3DD2F13FEA58026CFLBH" TargetMode="External"/><Relationship Id="rId14" Type="http://schemas.openxmlformats.org/officeDocument/2006/relationships/hyperlink" Target="consultantplus://offline/ref=3A9D5FF9FBD04B3004A878DA5A63A280A0375DA578F5DD2F13FEA58026CFLB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1036</TotalTime>
  <Pages>5</Pages>
  <Words>2574</Words>
  <Characters>14678</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76</cp:revision>
  <cp:lastPrinted>2017-04-27T09:32:00Z</cp:lastPrinted>
  <dcterms:created xsi:type="dcterms:W3CDTF">2014-07-09T04:56:00Z</dcterms:created>
  <dcterms:modified xsi:type="dcterms:W3CDTF">2017-05-19T13:41:00Z</dcterms:modified>
</cp:coreProperties>
</file>